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E81" w14:textId="77777777" w:rsidR="002225D6" w:rsidRDefault="00E73E13"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7A85909" wp14:editId="106CAF00">
            <wp:extent cx="2406851" cy="847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851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624F" w14:textId="77777777" w:rsidR="002225D6" w:rsidRDefault="002225D6">
      <w:pPr>
        <w:pStyle w:val="BodyText"/>
        <w:spacing w:before="11"/>
        <w:rPr>
          <w:rFonts w:ascii="Times New Roman"/>
          <w:sz w:val="13"/>
        </w:rPr>
      </w:pPr>
    </w:p>
    <w:p w14:paraId="61FE5A6C" w14:textId="0AECC58B" w:rsidR="002225D6" w:rsidRDefault="00E73E13">
      <w:pPr>
        <w:pStyle w:val="Title"/>
      </w:pPr>
      <w:r>
        <w:rPr>
          <w:color w:val="212A35"/>
        </w:rPr>
        <w:t>2023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SKHHP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Housing</w:t>
      </w:r>
      <w:r>
        <w:rPr>
          <w:color w:val="212A35"/>
          <w:spacing w:val="-3"/>
        </w:rPr>
        <w:t xml:space="preserve"> </w:t>
      </w:r>
      <w:r>
        <w:rPr>
          <w:color w:val="212A35"/>
        </w:rPr>
        <w:t>Capital</w:t>
      </w:r>
      <w:r>
        <w:rPr>
          <w:color w:val="212A35"/>
          <w:spacing w:val="-5"/>
        </w:rPr>
        <w:t xml:space="preserve"> </w:t>
      </w:r>
      <w:r>
        <w:rPr>
          <w:color w:val="212A35"/>
        </w:rPr>
        <w:t>Fund</w:t>
      </w:r>
      <w:r>
        <w:rPr>
          <w:color w:val="212A35"/>
          <w:spacing w:val="-2"/>
        </w:rPr>
        <w:t xml:space="preserve"> Addendum</w:t>
      </w:r>
    </w:p>
    <w:p w14:paraId="75DFC662" w14:textId="77777777" w:rsidR="002225D6" w:rsidRDefault="00291B4B">
      <w:pPr>
        <w:pStyle w:val="BodyText"/>
        <w:spacing w:before="4"/>
        <w:rPr>
          <w:b/>
          <w:sz w:val="14"/>
        </w:rPr>
      </w:pPr>
      <w:r>
        <w:pict w14:anchorId="348248E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66.4pt;margin-top:10.25pt;width:479.4pt;height:148.85pt;z-index:-251658752;mso-wrap-distance-left:0;mso-wrap-distance-right:0;mso-position-horizontal-relative:page" fillcolor="#e1eed9" strokeweight=".48pt">
            <v:textbox inset="0,0,0,0">
              <w:txbxContent>
                <w:p w14:paraId="053283DC" w14:textId="77777777" w:rsidR="002225D6" w:rsidRDefault="002225D6">
                  <w:pPr>
                    <w:pStyle w:val="BodyText"/>
                    <w:spacing w:before="7"/>
                    <w:rPr>
                      <w:b/>
                      <w:color w:val="000000"/>
                      <w:sz w:val="18"/>
                    </w:rPr>
                  </w:pPr>
                </w:p>
                <w:p w14:paraId="7DF93129" w14:textId="57483240" w:rsidR="002225D6" w:rsidRDefault="00E73E13">
                  <w:pPr>
                    <w:pStyle w:val="BodyText"/>
                    <w:spacing w:line="259" w:lineRule="auto"/>
                    <w:ind w:left="108" w:right="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This document comprises SKHHP’s Housing Capital Fund Addendum to the Combined Funders Application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(CF</w:t>
                  </w:r>
                  <w:r w:rsidR="00682303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).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contains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supplemental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questions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 w:rsidR="00291B4B">
                    <w:rPr>
                      <w:color w:val="000000"/>
                    </w:rPr>
                    <w:t xml:space="preserve">as a follow-up to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CFA.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questions pertain to specific priorities set by the SKHHP Executive Board.</w:t>
                  </w:r>
                  <w:r w:rsidR="00682303">
                    <w:rPr>
                      <w:color w:val="000000"/>
                    </w:rPr>
                    <w:t xml:space="preserve"> </w:t>
                  </w:r>
                </w:p>
                <w:p w14:paraId="5BDFF278" w14:textId="77777777" w:rsidR="002225D6" w:rsidRDefault="002225D6">
                  <w:pPr>
                    <w:pStyle w:val="BodyText"/>
                    <w:spacing w:before="7"/>
                    <w:rPr>
                      <w:color w:val="000000"/>
                      <w:sz w:val="19"/>
                    </w:rPr>
                  </w:pPr>
                </w:p>
                <w:p w14:paraId="3965DA1C" w14:textId="2B8CB05B" w:rsidR="002225D6" w:rsidRDefault="00E73E13">
                  <w:pPr>
                    <w:pStyle w:val="BodyText"/>
                    <w:spacing w:before="1" w:line="259" w:lineRule="auto"/>
                    <w:ind w:left="108" w:right="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All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applicants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requesting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funding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SKHHP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Housing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Capital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Fund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must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complete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submit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this Addendum, along with their application.</w:t>
                  </w:r>
                  <w:r w:rsidR="00682303">
                    <w:rPr>
                      <w:color w:val="000000"/>
                    </w:rPr>
                    <w:t xml:space="preserve"> </w:t>
                  </w:r>
                  <w:r w:rsidR="00291B4B">
                    <w:rPr>
                      <w:color w:val="000000"/>
                    </w:rPr>
                    <w:t>Please include your narrative responses below and submit as a Word document.</w:t>
                  </w:r>
                </w:p>
                <w:p w14:paraId="136D28F6" w14:textId="77777777" w:rsidR="002225D6" w:rsidRDefault="002225D6">
                  <w:pPr>
                    <w:pStyle w:val="BodyText"/>
                    <w:spacing w:before="8"/>
                    <w:rPr>
                      <w:color w:val="000000"/>
                      <w:sz w:val="19"/>
                    </w:rPr>
                  </w:pPr>
                </w:p>
                <w:p w14:paraId="5DC90F1A" w14:textId="4C8E1C75" w:rsidR="002225D6" w:rsidRDefault="00E73E13">
                  <w:pPr>
                    <w:pStyle w:val="BodyText"/>
                    <w:spacing w:line="259" w:lineRule="auto"/>
                    <w:ind w:left="108" w:right="9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Please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see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2023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SKHHP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Housing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Capital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Fund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Guidelines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detailed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application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assembly </w:t>
                  </w:r>
                  <w:r>
                    <w:rPr>
                      <w:color w:val="000000"/>
                      <w:spacing w:val="-2"/>
                    </w:rPr>
                    <w:t>instructions.</w:t>
                  </w:r>
                </w:p>
              </w:txbxContent>
            </v:textbox>
            <w10:wrap type="topAndBottom" anchorx="page"/>
          </v:shape>
        </w:pict>
      </w:r>
    </w:p>
    <w:p w14:paraId="24CAA60C" w14:textId="77777777" w:rsidR="002225D6" w:rsidRDefault="002225D6">
      <w:pPr>
        <w:pStyle w:val="BodyText"/>
        <w:rPr>
          <w:b/>
          <w:sz w:val="20"/>
        </w:rPr>
      </w:pPr>
    </w:p>
    <w:p w14:paraId="0D50EB5C" w14:textId="77777777" w:rsidR="002225D6" w:rsidRDefault="002225D6">
      <w:pPr>
        <w:pStyle w:val="BodyText"/>
        <w:rPr>
          <w:b/>
          <w:sz w:val="20"/>
        </w:rPr>
      </w:pPr>
    </w:p>
    <w:p w14:paraId="7461E975" w14:textId="77777777" w:rsidR="002225D6" w:rsidRDefault="002225D6">
      <w:pPr>
        <w:pStyle w:val="BodyText"/>
        <w:spacing w:before="11"/>
        <w:rPr>
          <w:b/>
          <w:sz w:val="16"/>
        </w:rPr>
      </w:pPr>
    </w:p>
    <w:p w14:paraId="6B4620D1" w14:textId="07BC98B2" w:rsidR="002225D6" w:rsidRDefault="00E73E13">
      <w:pPr>
        <w:pStyle w:val="ListParagraph"/>
        <w:numPr>
          <w:ilvl w:val="0"/>
          <w:numId w:val="1"/>
        </w:numPr>
        <w:tabs>
          <w:tab w:val="left" w:pos="581"/>
        </w:tabs>
        <w:spacing w:before="0" w:line="259" w:lineRule="auto"/>
        <w:ind w:right="344"/>
      </w:pPr>
      <w:r>
        <w:t>Please describe how your proposal proactively meet</w:t>
      </w:r>
      <w:r w:rsidR="00291B4B">
        <w:t>s</w:t>
      </w:r>
      <w:r>
        <w:t xml:space="preserve"> the needs of and will be available to populations most disproportionately impacted by housing costs in South King County, particularly among</w:t>
      </w:r>
      <w:r>
        <w:rPr>
          <w:spacing w:val="-3"/>
        </w:rPr>
        <w:t xml:space="preserve"> </w:t>
      </w:r>
      <w:r>
        <w:t>historically</w:t>
      </w:r>
      <w:r>
        <w:rPr>
          <w:spacing w:val="-3"/>
        </w:rPr>
        <w:t xml:space="preserve"> </w:t>
      </w:r>
      <w:r>
        <w:t>underserved,</w:t>
      </w:r>
      <w:r>
        <w:rPr>
          <w:spacing w:val="-4"/>
        </w:rPr>
        <w:t xml:space="preserve"> </w:t>
      </w:r>
      <w:r>
        <w:t>vulnerable,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marginalized</w:t>
      </w:r>
      <w:r>
        <w:rPr>
          <w:spacing w:val="-3"/>
        </w:rPr>
        <w:t xml:space="preserve"> </w:t>
      </w:r>
      <w:r>
        <w:t>communities.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the communities most directly impacted about the opportunities provided by this project?</w:t>
      </w:r>
    </w:p>
    <w:p w14:paraId="7C65E0BE" w14:textId="617C9CD0" w:rsidR="002225D6" w:rsidRDefault="00E73E13">
      <w:pPr>
        <w:pStyle w:val="ListParagraph"/>
        <w:numPr>
          <w:ilvl w:val="0"/>
          <w:numId w:val="1"/>
        </w:numPr>
        <w:tabs>
          <w:tab w:val="left" w:pos="581"/>
        </w:tabs>
        <w:spacing w:before="161" w:line="259" w:lineRule="auto"/>
        <w:ind w:right="387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 and/or partner with local community-based organizations.</w:t>
      </w:r>
    </w:p>
    <w:p w14:paraId="6B6BCBBD" w14:textId="77777777" w:rsidR="002225D6" w:rsidRDefault="00E73E13">
      <w:pPr>
        <w:pStyle w:val="ListParagraph"/>
        <w:numPr>
          <w:ilvl w:val="0"/>
          <w:numId w:val="1"/>
        </w:numPr>
        <w:tabs>
          <w:tab w:val="left" w:pos="581"/>
        </w:tabs>
        <w:spacing w:line="259" w:lineRule="auto"/>
        <w:ind w:right="400"/>
      </w:pP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team’s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proposed to be served in this project.</w:t>
      </w:r>
    </w:p>
    <w:p w14:paraId="2173EF19" w14:textId="77777777" w:rsidR="002225D6" w:rsidRDefault="00E73E13">
      <w:pPr>
        <w:pStyle w:val="ListParagraph"/>
        <w:numPr>
          <w:ilvl w:val="0"/>
          <w:numId w:val="1"/>
        </w:numPr>
        <w:tabs>
          <w:tab w:val="left" w:pos="581"/>
        </w:tabs>
        <w:spacing w:line="259" w:lineRule="auto"/>
      </w:pPr>
      <w:r>
        <w:t>Please describe your project team’s experience in community engagement and involvement in decision-making.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t xml:space="preserve">changes in your organization’s policies, program implementation, staffing/hiring practices, or service </w:t>
      </w:r>
      <w:r>
        <w:rPr>
          <w:spacing w:val="-2"/>
        </w:rPr>
        <w:t>delivery.</w:t>
      </w:r>
    </w:p>
    <w:sectPr w:rsidR="002225D6">
      <w:type w:val="continuous"/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93B98"/>
    <w:multiLevelType w:val="hybridMultilevel"/>
    <w:tmpl w:val="EB441BCA"/>
    <w:lvl w:ilvl="0" w:tplc="71DA21EE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721A82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4D22A88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C900B42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35FA46E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E098A6A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37AA0F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9C1AFB04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6736F446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77124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5D6"/>
    <w:rsid w:val="002225D6"/>
    <w:rsid w:val="00291B4B"/>
    <w:rsid w:val="00682303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D32113"/>
  <w15:docId w15:val="{F9064AAA-7D3C-449E-B75F-CBB8192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59"/>
      <w:ind w:left="580" w:right="31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San Filippo</dc:creator>
  <cp:lastModifiedBy>Dorsol Plants</cp:lastModifiedBy>
  <cp:revision>4</cp:revision>
  <dcterms:created xsi:type="dcterms:W3CDTF">2023-05-10T22:03:00Z</dcterms:created>
  <dcterms:modified xsi:type="dcterms:W3CDTF">2023-07-20T22:30:00Z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